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2B93">
      <w:pPr>
        <w:pStyle w:val="8"/>
        <w:ind w:firstLine="2570" w:firstLineChars="800"/>
        <w:jc w:val="both"/>
        <w:rPr>
          <w:rFonts w:hint="eastAsia"/>
        </w:rPr>
      </w:pPr>
      <w:r>
        <w:rPr>
          <w:rFonts w:hint="eastAsia"/>
        </w:rPr>
        <w:t>'贷’你创业 助力行动</w:t>
      </w:r>
    </w:p>
    <w:p w14:paraId="471FC798">
      <w:pPr>
        <w:pStyle w:val="8"/>
      </w:pPr>
      <w:r>
        <w:rPr>
          <w:rFonts w:hint="eastAsia"/>
        </w:rPr>
        <w:t>第</w:t>
      </w:r>
      <w:r>
        <w:rPr>
          <w:rFonts w:hint="eastAsia"/>
          <w:lang w:eastAsia="zh-CN"/>
        </w:rPr>
        <w:t>八</w:t>
      </w:r>
      <w:r>
        <w:rPr>
          <w:rFonts w:hint="eastAsia"/>
        </w:rPr>
        <w:t>届上海IT人才双选会</w:t>
      </w:r>
    </w:p>
    <w:p w14:paraId="62C3109A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第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八</w:t>
      </w:r>
      <w:r>
        <w:rPr>
          <w:rFonts w:hint="eastAsia" w:ascii="仿宋" w:hAnsi="仿宋" w:eastAsia="仿宋"/>
          <w:color w:val="984806"/>
          <w:sz w:val="24"/>
          <w:szCs w:val="24"/>
        </w:rPr>
        <w:t>届IT</w:t>
      </w:r>
      <w:r>
        <w:rPr>
          <w:rFonts w:ascii="仿宋" w:hAnsi="仿宋" w:eastAsia="仿宋"/>
          <w:color w:val="984806"/>
          <w:sz w:val="24"/>
          <w:szCs w:val="24"/>
        </w:rPr>
        <w:t>人才双选会</w:t>
      </w:r>
      <w:r>
        <w:rPr>
          <w:rFonts w:hint="eastAsia" w:ascii="仿宋" w:hAnsi="仿宋" w:eastAsia="仿宋"/>
          <w:color w:val="984806"/>
          <w:sz w:val="24"/>
          <w:szCs w:val="24"/>
        </w:rPr>
        <w:t>（上海站）是由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上海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instrText xml:space="preserve"> HYPERLINK "http://www.baidu.com/link?url=sn4FczKhb3Gywpm4Q31En-M-vHkW51F_g1Yx6UnwbI9zlhgM7UbDmhRwzDMEK5ATw2hvCVUi1U5uVYODWiH3p1_fw5v4ac_AaXPRj1nbg7sH1HO99-jWEWdfG5Pv-SDAvTQF6AGIw7-_qocvV74pZwjWheUAgfLz6z_abc-kJBoLOz3bLQ3QKHkmdRpHjBueSo09IclEIZpopCiJ9ztPDeYIx6wvQdGwvrAIM1Xx0Q0sQIaAkQdDJIuoe0AjbcsTHXogITpmcUQjbb--9uqw1q" \t "https://www.baidu.com/_blank" </w:instrTex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市</w:t>
      </w:r>
      <w:r>
        <w:rPr>
          <w:rFonts w:hint="default" w:ascii="仿宋" w:hAnsi="仿宋" w:eastAsia="仿宋"/>
          <w:color w:val="984806"/>
          <w:sz w:val="24"/>
          <w:szCs w:val="24"/>
          <w:lang w:eastAsia="zh-CN"/>
        </w:rPr>
        <w:t>浦东新区就业促进中心</w:t>
      </w:r>
      <w:r>
        <w:rPr>
          <w:rFonts w:hint="default" w:ascii="仿宋" w:hAnsi="仿宋" w:eastAsia="仿宋"/>
          <w:color w:val="984806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进行指导，</w:t>
      </w:r>
      <w:r>
        <w:rPr>
          <w:rFonts w:hint="eastAsia" w:ascii="仿宋" w:hAnsi="仿宋" w:eastAsia="仿宋"/>
          <w:color w:val="984806"/>
          <w:sz w:val="24"/>
          <w:szCs w:val="24"/>
        </w:rPr>
        <w:t>上海市软件行业协会、上海浦东软件园三林园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、上海市数字贸易协会、</w:t>
      </w:r>
      <w:r>
        <w:rPr>
          <w:rFonts w:hint="eastAsia" w:ascii="仿宋" w:hAnsi="仿宋" w:eastAsia="仿宋"/>
          <w:color w:val="984806"/>
          <w:sz w:val="24"/>
          <w:szCs w:val="24"/>
        </w:rPr>
        <w:t>三林镇社区事务受理服务中心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color w:val="984806"/>
          <w:sz w:val="24"/>
          <w:szCs w:val="24"/>
        </w:rPr>
        <w:t>极客营教育集团联合主办，直接</w:t>
      </w:r>
      <w:r>
        <w:rPr>
          <w:rFonts w:ascii="仿宋" w:hAnsi="仿宋" w:eastAsia="仿宋"/>
          <w:color w:val="984806"/>
          <w:sz w:val="24"/>
          <w:szCs w:val="24"/>
        </w:rPr>
        <w:t>为企业与学员</w:t>
      </w:r>
      <w:r>
        <w:rPr>
          <w:rFonts w:hint="eastAsia" w:ascii="仿宋" w:hAnsi="仿宋" w:eastAsia="仿宋"/>
          <w:color w:val="984806"/>
          <w:sz w:val="24"/>
          <w:szCs w:val="24"/>
        </w:rPr>
        <w:t>就业</w:t>
      </w:r>
      <w:r>
        <w:rPr>
          <w:rFonts w:ascii="仿宋" w:hAnsi="仿宋" w:eastAsia="仿宋"/>
          <w:color w:val="984806"/>
          <w:sz w:val="24"/>
          <w:szCs w:val="24"/>
        </w:rPr>
        <w:t>搭建</w:t>
      </w:r>
      <w:r>
        <w:rPr>
          <w:rFonts w:hint="eastAsia" w:ascii="仿宋" w:hAnsi="仿宋" w:eastAsia="仿宋"/>
          <w:color w:val="984806"/>
          <w:sz w:val="24"/>
          <w:szCs w:val="24"/>
        </w:rPr>
        <w:t>的交流</w:t>
      </w:r>
      <w:r>
        <w:rPr>
          <w:rFonts w:ascii="仿宋" w:hAnsi="仿宋" w:eastAsia="仿宋"/>
          <w:color w:val="984806"/>
          <w:sz w:val="24"/>
          <w:szCs w:val="24"/>
        </w:rPr>
        <w:t>平台</w:t>
      </w:r>
      <w:r>
        <w:rPr>
          <w:rFonts w:hint="eastAsia" w:ascii="仿宋" w:hAnsi="仿宋" w:eastAsia="仿宋"/>
          <w:color w:val="984806"/>
          <w:sz w:val="24"/>
          <w:szCs w:val="24"/>
        </w:rPr>
        <w:t>。希望</w:t>
      </w:r>
      <w:r>
        <w:rPr>
          <w:rFonts w:ascii="仿宋" w:hAnsi="仿宋" w:eastAsia="仿宋"/>
          <w:color w:val="984806"/>
          <w:sz w:val="24"/>
          <w:szCs w:val="24"/>
        </w:rPr>
        <w:t>凭借</w:t>
      </w:r>
      <w:r>
        <w:rPr>
          <w:rFonts w:hint="eastAsia" w:ascii="仿宋" w:hAnsi="仿宋" w:eastAsia="仿宋"/>
          <w:color w:val="984806"/>
          <w:sz w:val="24"/>
          <w:szCs w:val="24"/>
        </w:rPr>
        <w:t>高效的招聘平台、</w:t>
      </w:r>
      <w:r>
        <w:rPr>
          <w:rFonts w:ascii="仿宋" w:hAnsi="仿宋" w:eastAsia="仿宋"/>
          <w:color w:val="984806"/>
          <w:sz w:val="24"/>
          <w:szCs w:val="24"/>
        </w:rPr>
        <w:t>优秀的人才质量、</w:t>
      </w:r>
      <w:r>
        <w:rPr>
          <w:rFonts w:hint="eastAsia" w:ascii="仿宋" w:hAnsi="仿宋" w:eastAsia="仿宋"/>
          <w:color w:val="984806"/>
          <w:sz w:val="24"/>
          <w:szCs w:val="24"/>
        </w:rPr>
        <w:t>独特</w:t>
      </w:r>
      <w:r>
        <w:rPr>
          <w:rFonts w:ascii="仿宋" w:hAnsi="仿宋" w:eastAsia="仿宋"/>
          <w:color w:val="984806"/>
          <w:sz w:val="24"/>
          <w:szCs w:val="24"/>
        </w:rPr>
        <w:t>的招聘流程</w:t>
      </w:r>
      <w:r>
        <w:rPr>
          <w:rFonts w:hint="eastAsia" w:ascii="仿宋" w:hAnsi="仿宋" w:eastAsia="仿宋"/>
          <w:color w:val="984806"/>
          <w:sz w:val="24"/>
          <w:szCs w:val="24"/>
        </w:rPr>
        <w:t>，为上海地区企业更好地提供IT人才支持。</w:t>
      </w:r>
    </w:p>
    <w:p w14:paraId="2F39BE94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第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八</w:t>
      </w:r>
      <w:r>
        <w:rPr>
          <w:rFonts w:hint="eastAsia" w:ascii="仿宋" w:hAnsi="仿宋" w:eastAsia="仿宋"/>
          <w:color w:val="984806"/>
          <w:sz w:val="24"/>
          <w:szCs w:val="24"/>
        </w:rPr>
        <w:t>届IT</w:t>
      </w:r>
      <w:r>
        <w:rPr>
          <w:rFonts w:ascii="仿宋" w:hAnsi="仿宋" w:eastAsia="仿宋"/>
          <w:color w:val="984806"/>
          <w:sz w:val="24"/>
          <w:szCs w:val="24"/>
        </w:rPr>
        <w:t>人才双选会</w:t>
      </w:r>
      <w:r>
        <w:rPr>
          <w:rFonts w:hint="eastAsia" w:ascii="仿宋" w:hAnsi="仿宋" w:eastAsia="仿宋"/>
          <w:color w:val="984806"/>
          <w:sz w:val="24"/>
          <w:szCs w:val="24"/>
        </w:rPr>
        <w:t>（上海站）</w:t>
      </w:r>
      <w:r>
        <w:rPr>
          <w:rFonts w:ascii="仿宋" w:hAnsi="仿宋" w:eastAsia="仿宋"/>
          <w:color w:val="984806"/>
          <w:sz w:val="24"/>
          <w:szCs w:val="24"/>
        </w:rPr>
        <w:t>将于</w:t>
      </w:r>
      <w:r>
        <w:rPr>
          <w:rFonts w:hint="eastAsia" w:ascii="仿宋" w:hAnsi="仿宋" w:eastAsia="仿宋"/>
          <w:color w:val="984806"/>
          <w:sz w:val="24"/>
          <w:szCs w:val="24"/>
        </w:rPr>
        <w:t>202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984806"/>
          <w:sz w:val="24"/>
          <w:szCs w:val="24"/>
        </w:rPr>
        <w:t>年11月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color w:val="984806"/>
          <w:sz w:val="24"/>
          <w:szCs w:val="24"/>
        </w:rPr>
        <w:t>日（周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color w:val="984806"/>
          <w:sz w:val="24"/>
          <w:szCs w:val="24"/>
        </w:rPr>
        <w:t>）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9</w:t>
      </w:r>
      <w:r>
        <w:rPr>
          <w:rFonts w:ascii="仿宋" w:hAnsi="仿宋" w:eastAsia="仿宋"/>
          <w:color w:val="984806"/>
          <w:sz w:val="24"/>
          <w:szCs w:val="24"/>
        </w:rPr>
        <w:t>: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984806"/>
          <w:sz w:val="24"/>
          <w:szCs w:val="24"/>
        </w:rPr>
        <w:t>0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以线下招聘会的形式</w:t>
      </w:r>
      <w:r>
        <w:rPr>
          <w:rFonts w:ascii="仿宋" w:hAnsi="仿宋" w:eastAsia="仿宋"/>
          <w:color w:val="984806"/>
          <w:sz w:val="24"/>
          <w:szCs w:val="24"/>
        </w:rPr>
        <w:t>举行。</w:t>
      </w:r>
      <w:r>
        <w:rPr>
          <w:rFonts w:hint="eastAsia" w:ascii="仿宋" w:hAnsi="仿宋" w:eastAsia="仿宋"/>
          <w:color w:val="984806"/>
          <w:sz w:val="24"/>
          <w:szCs w:val="24"/>
        </w:rPr>
        <w:t>将有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210</w:t>
      </w:r>
      <w:r>
        <w:rPr>
          <w:rFonts w:hint="eastAsia" w:ascii="仿宋" w:hAnsi="仿宋" w:eastAsia="仿宋"/>
          <w:color w:val="984806"/>
          <w:sz w:val="24"/>
          <w:szCs w:val="24"/>
        </w:rPr>
        <w:t>余名来自全国各大本科高校及大专高校的优秀软件开发人才参与。学员技术方向包括：</w:t>
      </w:r>
      <w:r>
        <w:rPr>
          <w:rFonts w:ascii="仿宋" w:hAnsi="仿宋" w:eastAsia="仿宋"/>
          <w:color w:val="984806"/>
          <w:sz w:val="24"/>
          <w:szCs w:val="24"/>
        </w:rPr>
        <w:t>Java</w:t>
      </w:r>
      <w:r>
        <w:rPr>
          <w:rFonts w:hint="eastAsia" w:ascii="仿宋" w:hAnsi="仿宋" w:eastAsia="仿宋"/>
          <w:color w:val="984806"/>
          <w:sz w:val="24"/>
          <w:szCs w:val="24"/>
        </w:rPr>
        <w:t>、前端HTML5、</w:t>
      </w:r>
      <w:r>
        <w:rPr>
          <w:rFonts w:ascii="仿宋" w:hAnsi="仿宋" w:eastAsia="仿宋"/>
          <w:color w:val="984806"/>
          <w:sz w:val="24"/>
          <w:szCs w:val="24"/>
        </w:rPr>
        <w:t>.NET</w:t>
      </w:r>
      <w:r>
        <w:rPr>
          <w:rFonts w:hint="eastAsia" w:ascii="仿宋" w:hAnsi="仿宋" w:eastAsia="仿宋"/>
          <w:color w:val="984806"/>
          <w:sz w:val="24"/>
          <w:szCs w:val="24"/>
        </w:rPr>
        <w:t>、实施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、运维、测试</w:t>
      </w:r>
      <w:r>
        <w:rPr>
          <w:rFonts w:hint="eastAsia" w:ascii="仿宋" w:hAnsi="仿宋" w:eastAsia="仿宋"/>
          <w:color w:val="984806"/>
          <w:sz w:val="24"/>
          <w:szCs w:val="24"/>
        </w:rPr>
        <w:t>等。学员中有应届生、往届生和</w:t>
      </w:r>
      <w:r>
        <w:rPr>
          <w:rFonts w:ascii="仿宋" w:hAnsi="仿宋" w:eastAsia="仿宋"/>
          <w:color w:val="984806"/>
          <w:sz w:val="24"/>
          <w:szCs w:val="24"/>
        </w:rPr>
        <w:t>1-</w:t>
      </w:r>
      <w:r>
        <w:rPr>
          <w:rFonts w:hint="eastAsia" w:ascii="仿宋" w:hAnsi="仿宋" w:eastAsia="仿宋"/>
          <w:color w:val="984806"/>
          <w:sz w:val="24"/>
          <w:szCs w:val="24"/>
        </w:rPr>
        <w:t>3年</w:t>
      </w:r>
      <w:r>
        <w:rPr>
          <w:rFonts w:ascii="仿宋" w:hAnsi="仿宋" w:eastAsia="仿宋"/>
          <w:color w:val="984806"/>
          <w:sz w:val="24"/>
          <w:szCs w:val="24"/>
        </w:rPr>
        <w:t>IT</w:t>
      </w:r>
      <w:r>
        <w:rPr>
          <w:rFonts w:hint="eastAsia" w:ascii="仿宋" w:hAnsi="仿宋" w:eastAsia="仿宋"/>
          <w:color w:val="984806"/>
          <w:sz w:val="24"/>
          <w:szCs w:val="24"/>
        </w:rPr>
        <w:t>工作经验者，欢迎广大用人单位莅临现场甄选人才</w:t>
      </w:r>
      <w:r>
        <w:rPr>
          <w:rFonts w:ascii="仿宋" w:hAnsi="仿宋" w:eastAsia="仿宋"/>
          <w:color w:val="984806"/>
          <w:sz w:val="24"/>
          <w:szCs w:val="24"/>
        </w:rPr>
        <w:t>。</w:t>
      </w:r>
    </w:p>
    <w:p w14:paraId="436C0798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特邀请您的光临。</w:t>
      </w:r>
    </w:p>
    <w:p w14:paraId="36565B52">
      <w:pPr>
        <w:rPr>
          <w:rFonts w:eastAsiaTheme="minorEastAsia"/>
        </w:rPr>
      </w:pPr>
    </w:p>
    <w:p w14:paraId="54B13DF7">
      <w:pPr>
        <w:spacing w:line="360" w:lineRule="auto"/>
        <w:jc w:val="left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 xml:space="preserve">                                                       活动组委会</w:t>
      </w:r>
    </w:p>
    <w:p w14:paraId="20E1838E">
      <w:pPr>
        <w:spacing w:line="360" w:lineRule="auto"/>
        <w:ind w:firstLine="420"/>
        <w:jc w:val="right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202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984806"/>
          <w:sz w:val="24"/>
          <w:szCs w:val="24"/>
        </w:rPr>
        <w:t>年1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color w:val="984806"/>
          <w:sz w:val="24"/>
          <w:szCs w:val="24"/>
        </w:rPr>
        <w:t>月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/>
          <w:color w:val="984806"/>
          <w:sz w:val="24"/>
          <w:szCs w:val="24"/>
        </w:rPr>
        <w:t>日</w:t>
      </w:r>
    </w:p>
    <w:p w14:paraId="08562A4C">
      <w:pPr>
        <w:spacing w:line="360" w:lineRule="auto"/>
        <w:ind w:firstLine="420"/>
        <w:jc w:val="left"/>
        <w:rPr>
          <w:rFonts w:ascii="仿宋" w:hAnsi="仿宋" w:eastAsia="仿宋"/>
          <w:b/>
          <w:bCs/>
          <w:color w:val="984806"/>
          <w:sz w:val="28"/>
          <w:szCs w:val="28"/>
        </w:rPr>
      </w:pPr>
    </w:p>
    <w:p w14:paraId="27876E7B">
      <w:pPr>
        <w:spacing w:line="360" w:lineRule="auto"/>
        <w:ind w:firstLine="420"/>
        <w:jc w:val="left"/>
        <w:rPr>
          <w:rFonts w:ascii="仿宋" w:hAnsi="仿宋" w:eastAsia="仿宋"/>
          <w:b/>
          <w:bCs/>
          <w:color w:val="984806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984806"/>
          <w:sz w:val="28"/>
          <w:szCs w:val="28"/>
        </w:rPr>
        <w:t>活动安排表：</w:t>
      </w:r>
    </w:p>
    <w:p w14:paraId="00FBA967">
      <w:pPr>
        <w:spacing w:line="400" w:lineRule="exact"/>
        <w:ind w:firstLine="420"/>
        <w:rPr>
          <w:rFonts w:hint="eastAsia"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主    题：第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八</w:t>
      </w:r>
      <w:r>
        <w:rPr>
          <w:rFonts w:hint="eastAsia" w:ascii="仿宋" w:hAnsi="仿宋" w:eastAsia="仿宋"/>
          <w:color w:val="984806"/>
          <w:sz w:val="24"/>
          <w:szCs w:val="24"/>
        </w:rPr>
        <w:t>届上海IT人才双选会</w:t>
      </w:r>
    </w:p>
    <w:p w14:paraId="685D091E">
      <w:pPr>
        <w:spacing w:line="400" w:lineRule="exact"/>
        <w:ind w:firstLine="420"/>
        <w:rPr>
          <w:rFonts w:hint="eastAsia" w:ascii="仿宋" w:hAnsi="仿宋" w:eastAsia="仿宋"/>
          <w:color w:val="984806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指导单位：浦东新区就业促进中心</w:t>
      </w:r>
    </w:p>
    <w:p w14:paraId="7A6FFAF9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联合主办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color w:val="984806"/>
          <w:sz w:val="24"/>
          <w:szCs w:val="24"/>
        </w:rPr>
        <w:t>上海市软件行业协会</w:t>
      </w:r>
    </w:p>
    <w:p w14:paraId="5F284C0B">
      <w:pPr>
        <w:spacing w:line="360" w:lineRule="auto"/>
        <w:ind w:left="1260" w:leftChars="0" w:firstLine="420"/>
        <w:rPr>
          <w:rFonts w:hint="eastAsia"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上海</w:t>
      </w:r>
      <w:r>
        <w:rPr>
          <w:rFonts w:ascii="仿宋" w:hAnsi="仿宋" w:eastAsia="仿宋"/>
          <w:color w:val="984806"/>
          <w:sz w:val="24"/>
          <w:szCs w:val="24"/>
        </w:rPr>
        <w:t>浦东软件园</w:t>
      </w:r>
      <w:r>
        <w:rPr>
          <w:rFonts w:hint="eastAsia" w:ascii="仿宋" w:hAnsi="仿宋" w:eastAsia="仿宋"/>
          <w:color w:val="984806"/>
          <w:sz w:val="24"/>
          <w:szCs w:val="24"/>
        </w:rPr>
        <w:t>三林园</w:t>
      </w:r>
    </w:p>
    <w:p w14:paraId="7B61CD33">
      <w:pPr>
        <w:spacing w:line="360" w:lineRule="auto"/>
        <w:ind w:left="1260" w:leftChars="0" w:firstLine="420"/>
        <w:rPr>
          <w:rFonts w:hint="eastAsia"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上海市数字贸易协会</w:t>
      </w:r>
    </w:p>
    <w:p w14:paraId="07C40C85">
      <w:pPr>
        <w:spacing w:line="360" w:lineRule="auto"/>
        <w:ind w:left="1260" w:leftChars="0" w:firstLine="420"/>
        <w:rPr>
          <w:rFonts w:hint="eastAsia"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三林镇社区事务受理服务中心</w:t>
      </w:r>
      <w:bookmarkStart w:id="0" w:name="_GoBack"/>
      <w:bookmarkEnd w:id="0"/>
    </w:p>
    <w:p w14:paraId="73C4765C">
      <w:pPr>
        <w:spacing w:line="360" w:lineRule="auto"/>
        <w:ind w:left="1260" w:leftChars="0"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极客营教育集团</w:t>
      </w:r>
    </w:p>
    <w:p w14:paraId="2E6D65DC">
      <w:pPr>
        <w:spacing w:line="400" w:lineRule="exact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ab/>
      </w:r>
      <w:r>
        <w:rPr>
          <w:rFonts w:hint="eastAsia" w:ascii="仿宋" w:hAnsi="仿宋" w:eastAsia="仿宋"/>
          <w:color w:val="984806"/>
          <w:sz w:val="24"/>
          <w:szCs w:val="24"/>
        </w:rPr>
        <w:t>时    间：202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984806"/>
          <w:sz w:val="24"/>
          <w:szCs w:val="24"/>
        </w:rPr>
        <w:t>年11月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color w:val="984806"/>
          <w:sz w:val="24"/>
          <w:szCs w:val="24"/>
        </w:rPr>
        <w:t>日（周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color w:val="984806"/>
          <w:sz w:val="24"/>
          <w:szCs w:val="24"/>
        </w:rPr>
        <w:t>）</w:t>
      </w:r>
    </w:p>
    <w:p w14:paraId="7280950F">
      <w:pPr>
        <w:spacing w:line="400" w:lineRule="exact"/>
        <w:ind w:firstLine="1680" w:firstLineChars="700"/>
        <w:rPr>
          <w:rFonts w:hint="eastAsia"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9：30-1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984806"/>
          <w:sz w:val="24"/>
          <w:szCs w:val="24"/>
        </w:rPr>
        <w:t>：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984806"/>
          <w:sz w:val="24"/>
          <w:szCs w:val="24"/>
        </w:rPr>
        <w:t>0</w:t>
      </w:r>
    </w:p>
    <w:p w14:paraId="0E3A3160">
      <w:pPr>
        <w:shd w:val="clear" w:color="auto" w:fill="FFFFFF"/>
        <w:spacing w:line="400" w:lineRule="exact"/>
        <w:ind w:firstLine="480" w:firstLineChars="20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地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点：上海浦东软件园三林园3号楼2楼会议中心（浦东新区懿德路519号）</w:t>
      </w:r>
      <w:r>
        <w:rPr>
          <w:rFonts w:hint="eastAsia" w:ascii="仿宋" w:hAnsi="仿宋" w:eastAsia="仿宋"/>
          <w:color w:val="984806"/>
          <w:sz w:val="24"/>
          <w:szCs w:val="24"/>
        </w:rPr>
        <w:tab/>
      </w:r>
    </w:p>
    <w:p w14:paraId="45810321">
      <w:pPr>
        <w:widowControl/>
        <w:jc w:val="left"/>
        <w:rPr>
          <w:rFonts w:ascii="仿宋" w:hAnsi="仿宋" w:eastAsia="仿宋" w:cs="仿宋"/>
          <w:b/>
          <w:color w:val="984806"/>
          <w:sz w:val="24"/>
          <w:szCs w:val="24"/>
        </w:rPr>
      </w:pPr>
      <w:r>
        <w:rPr>
          <w:rFonts w:ascii="仿宋" w:hAnsi="仿宋" w:eastAsia="仿宋" w:cs="仿宋"/>
          <w:b/>
          <w:color w:val="984806"/>
          <w:sz w:val="24"/>
          <w:szCs w:val="24"/>
        </w:rPr>
        <w:br w:type="page"/>
      </w:r>
    </w:p>
    <w:p w14:paraId="33AAD41D">
      <w:pPr>
        <w:spacing w:line="360" w:lineRule="auto"/>
        <w:ind w:firstLine="420"/>
        <w:rPr>
          <w:rFonts w:ascii="仿宋" w:hAnsi="仿宋" w:eastAsia="仿宋" w:cs="仿宋"/>
          <w:b/>
          <w:color w:val="984806"/>
          <w:sz w:val="24"/>
          <w:szCs w:val="24"/>
        </w:rPr>
      </w:pPr>
      <w:r>
        <w:rPr>
          <w:rFonts w:hint="eastAsia" w:ascii="仿宋" w:hAnsi="仿宋" w:eastAsia="仿宋" w:cs="仿宋"/>
          <w:b/>
          <w:color w:val="984806"/>
          <w:sz w:val="24"/>
          <w:szCs w:val="24"/>
        </w:rPr>
        <w:t>附录一：学员情况简介</w:t>
      </w:r>
    </w:p>
    <w:p w14:paraId="0F5CF414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本次活动将会有</w:t>
      </w:r>
      <w:r>
        <w:rPr>
          <w:rFonts w:hint="eastAsia" w:ascii="仿宋" w:hAnsi="仿宋" w:eastAsia="仿宋"/>
          <w:color w:val="984806"/>
          <w:sz w:val="24"/>
          <w:szCs w:val="24"/>
          <w:lang w:val="en-US" w:eastAsia="zh-CN"/>
        </w:rPr>
        <w:t>210</w:t>
      </w:r>
      <w:r>
        <w:rPr>
          <w:rFonts w:hint="eastAsia" w:ascii="仿宋" w:hAnsi="仿宋" w:eastAsia="仿宋"/>
          <w:color w:val="984806"/>
          <w:sz w:val="24"/>
          <w:szCs w:val="24"/>
        </w:rPr>
        <w:t>余名优秀学员前来参加。他们来自全国各大本科类高校及大专院校的本专业或相关专业，经极客营就技术方向进行了为期4个月的集中培训。学员的技术方向包括：</w:t>
      </w:r>
      <w:r>
        <w:rPr>
          <w:rFonts w:ascii="仿宋" w:hAnsi="仿宋" w:eastAsia="仿宋"/>
          <w:color w:val="984806"/>
          <w:sz w:val="24"/>
          <w:szCs w:val="24"/>
        </w:rPr>
        <w:t>Java</w:t>
      </w:r>
      <w:r>
        <w:rPr>
          <w:rFonts w:hint="eastAsia" w:ascii="仿宋" w:hAnsi="仿宋" w:eastAsia="仿宋"/>
          <w:color w:val="984806"/>
          <w:sz w:val="24"/>
          <w:szCs w:val="24"/>
        </w:rPr>
        <w:t>、前端HTML5、</w:t>
      </w:r>
      <w:r>
        <w:rPr>
          <w:rFonts w:ascii="仿宋" w:hAnsi="仿宋" w:eastAsia="仿宋"/>
          <w:color w:val="984806"/>
          <w:sz w:val="24"/>
          <w:szCs w:val="24"/>
        </w:rPr>
        <w:t>.NET</w:t>
      </w:r>
      <w:r>
        <w:rPr>
          <w:rFonts w:hint="eastAsia" w:ascii="仿宋" w:hAnsi="仿宋" w:eastAsia="仿宋"/>
          <w:color w:val="984806"/>
          <w:sz w:val="24"/>
          <w:szCs w:val="24"/>
        </w:rPr>
        <w:t>、</w:t>
      </w:r>
      <w:r>
        <w:rPr>
          <w:rFonts w:hint="eastAsia" w:ascii="仿宋" w:hAnsi="仿宋" w:eastAsia="仿宋"/>
          <w:color w:val="984806"/>
          <w:sz w:val="24"/>
          <w:szCs w:val="24"/>
          <w:lang w:eastAsia="zh-CN"/>
        </w:rPr>
        <w:t>运维、测试、</w:t>
      </w:r>
      <w:r>
        <w:rPr>
          <w:rFonts w:hint="eastAsia" w:ascii="仿宋" w:hAnsi="仿宋" w:eastAsia="仿宋"/>
          <w:color w:val="984806"/>
          <w:sz w:val="24"/>
          <w:szCs w:val="24"/>
        </w:rPr>
        <w:t>实施等。</w:t>
      </w:r>
    </w:p>
    <w:p w14:paraId="6C5B21E2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</w:p>
    <w:p w14:paraId="70DF8AE2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求职者技术说明：</w:t>
      </w:r>
    </w:p>
    <w:tbl>
      <w:tblPr>
        <w:tblStyle w:val="11"/>
        <w:tblW w:w="94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520"/>
        <w:gridCol w:w="1276"/>
      </w:tblGrid>
      <w:tr w14:paraId="01CC0D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2" w:type="dxa"/>
          </w:tcPr>
          <w:p w14:paraId="1E6C0B3A">
            <w:pPr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984806"/>
                <w:sz w:val="24"/>
                <w:szCs w:val="24"/>
              </w:rPr>
              <w:t>技术方向</w:t>
            </w:r>
          </w:p>
        </w:tc>
        <w:tc>
          <w:tcPr>
            <w:tcW w:w="6520" w:type="dxa"/>
          </w:tcPr>
          <w:p w14:paraId="4DDAEDEC">
            <w:pPr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984806"/>
                <w:sz w:val="24"/>
                <w:szCs w:val="24"/>
              </w:rPr>
              <w:t>主要学习内容</w:t>
            </w:r>
          </w:p>
        </w:tc>
        <w:tc>
          <w:tcPr>
            <w:tcW w:w="1276" w:type="dxa"/>
          </w:tcPr>
          <w:p w14:paraId="6C0D9D3A">
            <w:pPr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984806"/>
                <w:sz w:val="24"/>
                <w:szCs w:val="24"/>
              </w:rPr>
              <w:t>应聘人数</w:t>
            </w:r>
          </w:p>
        </w:tc>
      </w:tr>
      <w:tr w14:paraId="0D115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D5E8667"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ava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全栈</w:t>
            </w:r>
          </w:p>
        </w:tc>
        <w:tc>
          <w:tcPr>
            <w:tcW w:w="6520" w:type="dxa"/>
          </w:tcPr>
          <w:p w14:paraId="1BC903BB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Java核心技术、Java企业级应用框架；MySQL、Oracle、MangoDB数据库高级开发；Spring、SpringMVC、SpringBoot、 SpringCloud等框架整合；MyBatis等框架应用；Linux操作系统服务器部署Tomcat Apache；分布式技术如：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Zookeeper Dubbo Redis Nginx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等技术。</w:t>
            </w:r>
          </w:p>
        </w:tc>
        <w:tc>
          <w:tcPr>
            <w:tcW w:w="1276" w:type="dxa"/>
            <w:vAlign w:val="center"/>
          </w:tcPr>
          <w:p w14:paraId="07A259AB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1182A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49EAACF2"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.NET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全栈</w:t>
            </w:r>
          </w:p>
        </w:tc>
        <w:tc>
          <w:tcPr>
            <w:tcW w:w="6520" w:type="dxa"/>
          </w:tcPr>
          <w:p w14:paraId="318A9325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C#核心技术、ADO.NET、ASP.NET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核心机制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；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Web前端网页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开发应用，如HTML5+CSS3、JavaScirpt、jQuery；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SQLServe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r数据库高级开发；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WebService提供分布式服务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。ORM框架使用：Entity framework、LINQ to SQL。MVC框架、Dapper框架、.NetCore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、上位机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等技术。</w:t>
            </w:r>
          </w:p>
        </w:tc>
        <w:tc>
          <w:tcPr>
            <w:tcW w:w="1276" w:type="dxa"/>
            <w:vAlign w:val="center"/>
          </w:tcPr>
          <w:p w14:paraId="0F89C444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B8B5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10C010DF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HTML5前端开发</w:t>
            </w:r>
          </w:p>
        </w:tc>
        <w:tc>
          <w:tcPr>
            <w:tcW w:w="6520" w:type="dxa"/>
          </w:tcPr>
          <w:p w14:paraId="17B91353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HTML5+CSS3、JavaScirpt、jQuery、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AJAX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开发技术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JS高级进阶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ECMAScript 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+核心机制；Bootstrap、Vue、React、Angular 等前端框架;node.js、express、MySQL等技术；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gulp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、webpack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自动化构建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机制。移动端开发：微信小程序、移动端APP。</w:t>
            </w:r>
          </w:p>
        </w:tc>
        <w:tc>
          <w:tcPr>
            <w:tcW w:w="1276" w:type="dxa"/>
            <w:vAlign w:val="center"/>
          </w:tcPr>
          <w:p w14:paraId="7209AA6A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C30A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5D0347F1"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</w:t>
            </w:r>
          </w:p>
        </w:tc>
        <w:tc>
          <w:tcPr>
            <w:tcW w:w="6520" w:type="dxa"/>
          </w:tcPr>
          <w:p w14:paraId="2C3B4F8D">
            <w:pPr>
              <w:jc w:val="left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Java核心技术、Java企业级应用框架、MySQL数据库。离线数据分析平台相关技术：Linux、Spark生态、Hodoop框架；实时数据分析平台：kafka、storm、相关实时技术；推荐系统：机器学习、大数据搜索系统、Elasticsearch、logstash、kibana、mahout、mapreduce、数据清洗等技术</w:t>
            </w:r>
          </w:p>
        </w:tc>
        <w:tc>
          <w:tcPr>
            <w:tcW w:w="1276" w:type="dxa"/>
            <w:vAlign w:val="center"/>
          </w:tcPr>
          <w:p w14:paraId="2345B9D8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</w:tr>
      <w:tr w14:paraId="1EDED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44A6CC0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测试、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运维等其他技术</w:t>
            </w:r>
          </w:p>
        </w:tc>
        <w:tc>
          <w:tcPr>
            <w:tcW w:w="6520" w:type="dxa"/>
          </w:tcPr>
          <w:p w14:paraId="18459248">
            <w:pPr>
              <w:jc w:val="lef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项目的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运维、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、实施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等相关技术</w:t>
            </w:r>
          </w:p>
        </w:tc>
        <w:tc>
          <w:tcPr>
            <w:tcW w:w="1276" w:type="dxa"/>
          </w:tcPr>
          <w:p w14:paraId="10FA5A29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7619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144BC8B6">
            <w:pPr>
              <w:jc w:val="center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其他岗位</w:t>
            </w:r>
          </w:p>
        </w:tc>
        <w:tc>
          <w:tcPr>
            <w:tcW w:w="6520" w:type="dxa"/>
          </w:tcPr>
          <w:p w14:paraId="27013D2E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有计算机相关文职类岗位</w:t>
            </w:r>
          </w:p>
        </w:tc>
        <w:tc>
          <w:tcPr>
            <w:tcW w:w="1276" w:type="dxa"/>
          </w:tcPr>
          <w:p w14:paraId="69ABAA1E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</w:t>
            </w:r>
          </w:p>
        </w:tc>
      </w:tr>
    </w:tbl>
    <w:p w14:paraId="3ECB6A10">
      <w:pPr>
        <w:rPr>
          <w:rFonts w:hint="default" w:ascii="仿宋" w:hAnsi="仿宋" w:eastAsia="仿宋"/>
          <w:color w:val="984806"/>
          <w:sz w:val="24"/>
          <w:szCs w:val="24"/>
          <w:lang w:val="en-US" w:eastAsia="zh-CN"/>
        </w:rPr>
      </w:pPr>
    </w:p>
    <w:p w14:paraId="59045193">
      <w:pPr>
        <w:rPr>
          <w:rFonts w:eastAsiaTheme="minorEastAsia"/>
        </w:rPr>
      </w:pPr>
      <w:r>
        <w:rPr>
          <w:rFonts w:hint="eastAsia" w:ascii="仿宋" w:hAnsi="仿宋" w:eastAsia="仿宋"/>
          <w:color w:val="984806"/>
          <w:sz w:val="24"/>
          <w:szCs w:val="24"/>
        </w:rPr>
        <w:t>求职者生源说明：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868"/>
        <w:gridCol w:w="2836"/>
      </w:tblGrid>
      <w:tr w14:paraId="30184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</w:tcPr>
          <w:p w14:paraId="7BF7F4ED">
            <w:pPr>
              <w:spacing w:line="360" w:lineRule="auto"/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984806"/>
                <w:sz w:val="24"/>
                <w:szCs w:val="24"/>
              </w:rPr>
              <w:t>项目</w:t>
            </w:r>
          </w:p>
        </w:tc>
        <w:tc>
          <w:tcPr>
            <w:tcW w:w="2868" w:type="dxa"/>
          </w:tcPr>
          <w:p w14:paraId="59A98F08">
            <w:pPr>
              <w:spacing w:line="360" w:lineRule="auto"/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85784C1">
            <w:pPr>
              <w:spacing w:line="360" w:lineRule="auto"/>
              <w:jc w:val="center"/>
              <w:rPr>
                <w:rFonts w:ascii="仿宋" w:hAnsi="仿宋" w:eastAsia="仿宋"/>
                <w:color w:val="98480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984806"/>
                <w:sz w:val="24"/>
                <w:szCs w:val="24"/>
              </w:rPr>
              <w:t>人数</w:t>
            </w:r>
          </w:p>
        </w:tc>
      </w:tr>
      <w:tr w14:paraId="13E9B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824" w:type="dxa"/>
            <w:vMerge w:val="restart"/>
            <w:vAlign w:val="center"/>
          </w:tcPr>
          <w:p w14:paraId="54E00F96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868" w:type="dxa"/>
            <w:vAlign w:val="center"/>
          </w:tcPr>
          <w:p w14:paraId="0429400F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836" w:type="dxa"/>
            <w:vAlign w:val="center"/>
          </w:tcPr>
          <w:p w14:paraId="293A5F5E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</w:tr>
      <w:tr w14:paraId="23C8E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continue"/>
            <w:vAlign w:val="center"/>
          </w:tcPr>
          <w:p w14:paraId="619A8293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16DBADA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836" w:type="dxa"/>
            <w:vAlign w:val="center"/>
          </w:tcPr>
          <w:p w14:paraId="2E9A45DD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1B32B1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restart"/>
            <w:vAlign w:val="center"/>
          </w:tcPr>
          <w:p w14:paraId="4844D2B1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68" w:type="dxa"/>
            <w:vAlign w:val="center"/>
          </w:tcPr>
          <w:p w14:paraId="403BCE4D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计算机科学与技术、软件工程</w:t>
            </w:r>
          </w:p>
        </w:tc>
        <w:tc>
          <w:tcPr>
            <w:tcW w:w="2836" w:type="dxa"/>
            <w:vAlign w:val="center"/>
          </w:tcPr>
          <w:p w14:paraId="3242B22F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</w:tr>
      <w:tr w14:paraId="4275C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continue"/>
            <w:vAlign w:val="center"/>
          </w:tcPr>
          <w:p w14:paraId="0E6A6160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B9B4E60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数学及其他理工科</w:t>
            </w:r>
          </w:p>
        </w:tc>
        <w:tc>
          <w:tcPr>
            <w:tcW w:w="2836" w:type="dxa"/>
            <w:vAlign w:val="center"/>
          </w:tcPr>
          <w:p w14:paraId="694165F0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64DFA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restart"/>
            <w:vAlign w:val="center"/>
          </w:tcPr>
          <w:p w14:paraId="4359969F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2868" w:type="dxa"/>
            <w:vAlign w:val="center"/>
          </w:tcPr>
          <w:p w14:paraId="6E232BD2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CET-6</w:t>
            </w:r>
          </w:p>
        </w:tc>
        <w:tc>
          <w:tcPr>
            <w:tcW w:w="2836" w:type="dxa"/>
            <w:vAlign w:val="center"/>
          </w:tcPr>
          <w:p w14:paraId="1EADE927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26CAB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continue"/>
            <w:vAlign w:val="center"/>
          </w:tcPr>
          <w:p w14:paraId="52E0C14F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483A6DA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CET-4</w:t>
            </w:r>
          </w:p>
        </w:tc>
        <w:tc>
          <w:tcPr>
            <w:tcW w:w="2836" w:type="dxa"/>
            <w:vAlign w:val="center"/>
          </w:tcPr>
          <w:p w14:paraId="1007672B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3426A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restart"/>
            <w:vAlign w:val="center"/>
          </w:tcPr>
          <w:p w14:paraId="3521C320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868" w:type="dxa"/>
            <w:vAlign w:val="center"/>
          </w:tcPr>
          <w:p w14:paraId="649DB553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36" w:type="dxa"/>
            <w:vAlign w:val="center"/>
          </w:tcPr>
          <w:p w14:paraId="023EC483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</w:tr>
      <w:tr w14:paraId="35A5D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Merge w:val="continue"/>
          </w:tcPr>
          <w:p w14:paraId="00BA4D94">
            <w:pPr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CA2BD9A">
            <w:pPr>
              <w:jc w:val="center"/>
              <w:rPr>
                <w:rFonts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36" w:type="dxa"/>
            <w:vAlign w:val="center"/>
          </w:tcPr>
          <w:p w14:paraId="71BB3CA5">
            <w:pPr>
              <w:jc w:val="center"/>
              <w:rPr>
                <w:rFonts w:hint="default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5A05E673">
      <w:pPr>
        <w:spacing w:line="360" w:lineRule="auto"/>
        <w:ind w:firstLine="420"/>
        <w:rPr>
          <w:rFonts w:ascii="仿宋" w:hAnsi="仿宋" w:eastAsia="仿宋"/>
          <w:b/>
          <w:bCs/>
          <w:color w:val="984806"/>
          <w:sz w:val="28"/>
          <w:szCs w:val="28"/>
        </w:rPr>
      </w:pPr>
    </w:p>
    <w:p w14:paraId="28E775C2">
      <w:pPr>
        <w:spacing w:line="360" w:lineRule="auto"/>
        <w:ind w:firstLine="420"/>
        <w:rPr>
          <w:rFonts w:hint="eastAsia" w:ascii="仿宋" w:hAnsi="仿宋" w:eastAsia="仿宋"/>
          <w:b/>
          <w:bCs/>
          <w:color w:val="984806"/>
          <w:sz w:val="28"/>
          <w:szCs w:val="28"/>
        </w:rPr>
      </w:pPr>
    </w:p>
    <w:p w14:paraId="71F91EE6">
      <w:pPr>
        <w:spacing w:line="360" w:lineRule="auto"/>
        <w:ind w:firstLine="420"/>
        <w:rPr>
          <w:rFonts w:ascii="仿宋" w:hAnsi="仿宋" w:eastAsia="仿宋"/>
          <w:b/>
          <w:bCs/>
          <w:color w:val="984806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984806"/>
          <w:sz w:val="28"/>
          <w:szCs w:val="28"/>
        </w:rPr>
        <w:t>附录三：邀请回执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207"/>
      </w:tblGrid>
      <w:tr w14:paraId="723C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0E3E08A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公司全称</w:t>
            </w:r>
          </w:p>
        </w:tc>
        <w:tc>
          <w:tcPr>
            <w:tcW w:w="6207" w:type="dxa"/>
            <w:shd w:val="clear" w:color="auto" w:fill="auto"/>
          </w:tcPr>
          <w:p w14:paraId="21904A8A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279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1B32115F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参会人</w:t>
            </w:r>
          </w:p>
        </w:tc>
        <w:tc>
          <w:tcPr>
            <w:tcW w:w="6207" w:type="dxa"/>
            <w:shd w:val="clear" w:color="auto" w:fill="auto"/>
          </w:tcPr>
          <w:p w14:paraId="7572A10E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D60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50B87528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6207" w:type="dxa"/>
            <w:shd w:val="clear" w:color="auto" w:fill="auto"/>
          </w:tcPr>
          <w:p w14:paraId="16A876B4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89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04878C9D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6207" w:type="dxa"/>
            <w:shd w:val="clear" w:color="auto" w:fill="auto"/>
          </w:tcPr>
          <w:p w14:paraId="47F18ADA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950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6884A753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6207" w:type="dxa"/>
            <w:shd w:val="clear" w:color="auto" w:fill="auto"/>
          </w:tcPr>
          <w:p w14:paraId="0D2892A4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94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59F6B939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公司网址</w:t>
            </w:r>
          </w:p>
        </w:tc>
        <w:tc>
          <w:tcPr>
            <w:tcW w:w="6207" w:type="dxa"/>
            <w:shd w:val="clear" w:color="auto" w:fill="auto"/>
          </w:tcPr>
          <w:p w14:paraId="4C32319C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84B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  <w:vAlign w:val="center"/>
          </w:tcPr>
          <w:p w14:paraId="12C50F5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招聘岗位及人数</w:t>
            </w:r>
          </w:p>
        </w:tc>
        <w:tc>
          <w:tcPr>
            <w:tcW w:w="6207" w:type="dxa"/>
            <w:shd w:val="clear" w:color="auto" w:fill="auto"/>
          </w:tcPr>
          <w:p w14:paraId="0E322867"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167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321" w:type="dxa"/>
            <w:shd w:val="clear" w:color="auto" w:fill="auto"/>
            <w:vAlign w:val="center"/>
          </w:tcPr>
          <w:p w14:paraId="395BE64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岗位描述</w:t>
            </w:r>
          </w:p>
          <w:p w14:paraId="5CDA82A6">
            <w:pPr>
              <w:spacing w:line="5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07" w:type="dxa"/>
            <w:shd w:val="clear" w:color="auto" w:fill="auto"/>
          </w:tcPr>
          <w:p w14:paraId="14B19EDD">
            <w:pPr>
              <w:widowControl/>
              <w:jc w:val="left"/>
              <w:rPr>
                <w:rFonts w:ascii="Arial" w:hAnsi="Arial" w:cs="Arial"/>
                <w:color w:val="474860"/>
                <w:kern w:val="0"/>
                <w:szCs w:val="21"/>
              </w:rPr>
            </w:pPr>
          </w:p>
        </w:tc>
      </w:tr>
    </w:tbl>
    <w:p w14:paraId="7FE6D47A">
      <w:pPr>
        <w:spacing w:line="360" w:lineRule="auto"/>
        <w:ind w:firstLine="420"/>
        <w:rPr>
          <w:rFonts w:ascii="仿宋" w:hAnsi="仿宋" w:eastAsia="仿宋"/>
          <w:color w:val="984806"/>
          <w:sz w:val="24"/>
          <w:szCs w:val="24"/>
        </w:rPr>
      </w:pPr>
    </w:p>
    <w:p w14:paraId="2CB420FB">
      <w:pPr>
        <w:spacing w:line="360" w:lineRule="auto"/>
        <w:ind w:firstLine="420"/>
        <w:rPr>
          <w:rFonts w:ascii="仿宋" w:hAnsi="仿宋" w:eastAsia="仿宋"/>
          <w:b/>
          <w:bCs/>
          <w:color w:val="984806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984806"/>
          <w:sz w:val="24"/>
          <w:szCs w:val="24"/>
        </w:rPr>
        <w:t>截止报名日期：11月</w:t>
      </w:r>
      <w:r>
        <w:rPr>
          <w:rFonts w:hint="eastAsia" w:ascii="仿宋" w:hAnsi="仿宋" w:eastAsia="仿宋"/>
          <w:b/>
          <w:bCs/>
          <w:color w:val="984806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b/>
          <w:bCs/>
          <w:color w:val="984806"/>
          <w:sz w:val="24"/>
          <w:szCs w:val="24"/>
        </w:rPr>
        <w:t>日（周</w:t>
      </w:r>
      <w:r>
        <w:rPr>
          <w:rFonts w:hint="eastAsia" w:ascii="仿宋" w:hAnsi="仿宋" w:eastAsia="仿宋"/>
          <w:b/>
          <w:bCs/>
          <w:color w:val="984806"/>
          <w:sz w:val="24"/>
          <w:szCs w:val="24"/>
          <w:lang w:eastAsia="zh-CN"/>
        </w:rPr>
        <w:t>五</w:t>
      </w:r>
      <w:r>
        <w:rPr>
          <w:rFonts w:hint="eastAsia" w:ascii="仿宋" w:hAnsi="仿宋" w:eastAsia="仿宋"/>
          <w:b/>
          <w:bCs/>
          <w:color w:val="984806"/>
          <w:sz w:val="24"/>
          <w:szCs w:val="24"/>
        </w:rPr>
        <w:t>）17：00，报名从速（请各企业回执发送给相应邀请方）</w:t>
      </w:r>
    </w:p>
    <w:p w14:paraId="3D557987">
      <w:pP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BFABEE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回传邮箱：yecheng@spsp.com.cn </w:t>
      </w:r>
    </w:p>
    <w:p w14:paraId="706C0F16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联系人：浦软三林园招商客服部  叶成</w:t>
      </w:r>
    </w:p>
    <w:p w14:paraId="34F80E03">
      <w:pPr>
        <w:ind w:firstLine="723" w:firstLineChars="3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电话：021-58831818   手机：15000984885</w:t>
      </w:r>
    </w:p>
    <w:p w14:paraId="638C9F3E">
      <w:pPr>
        <w:ind w:firstLine="1446" w:firstLineChars="6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AFB6A4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回传邮箱：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caijierong@sobus.org.cn</w:t>
      </w:r>
    </w:p>
    <w:p w14:paraId="252227FC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联系人：会员部主任 蔡洁蓉</w:t>
      </w:r>
    </w:p>
    <w:p w14:paraId="3BA905FD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18964774075</w:t>
      </w:r>
    </w:p>
    <w:p w14:paraId="149F002A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434E30">
      <w:pPr>
        <w:ind w:firstLine="482" w:firstLineChars="200"/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联系人：极客营教育集团就业部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贾冬梅</w:t>
      </w:r>
    </w:p>
    <w:p w14:paraId="46F13EB8">
      <w:pPr>
        <w:ind w:firstLine="1446" w:firstLineChars="600"/>
        <w:rPr>
          <w:rFonts w:hint="default" w:ascii="仿宋" w:hAnsi="仿宋" w:eastAsia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18914081960</w:t>
      </w:r>
    </w:p>
    <w:p w14:paraId="09A9C534">
      <w:pPr>
        <w:spacing w:line="360" w:lineRule="auto"/>
        <w:rPr>
          <w:rFonts w:eastAsiaTheme="minorEastAsia"/>
          <w:color w:val="FF0000"/>
        </w:rPr>
      </w:pPr>
    </w:p>
    <w:sectPr>
      <w:pgSz w:w="11906" w:h="16838"/>
      <w:pgMar w:top="136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Dc4N2Q4YWNiM2M2MmFjZjllNGUzNzFmNjVkMmYifQ=="/>
  </w:docVars>
  <w:rsids>
    <w:rsidRoot w:val="004F0F18"/>
    <w:rsid w:val="00001B0E"/>
    <w:rsid w:val="00005BA0"/>
    <w:rsid w:val="000115A7"/>
    <w:rsid w:val="00022727"/>
    <w:rsid w:val="00022EEE"/>
    <w:rsid w:val="0003470D"/>
    <w:rsid w:val="00045A37"/>
    <w:rsid w:val="00061E5A"/>
    <w:rsid w:val="000636D9"/>
    <w:rsid w:val="000700C0"/>
    <w:rsid w:val="00076554"/>
    <w:rsid w:val="00091A43"/>
    <w:rsid w:val="000957FA"/>
    <w:rsid w:val="000A7142"/>
    <w:rsid w:val="000C33D8"/>
    <w:rsid w:val="000D509C"/>
    <w:rsid w:val="00116BCB"/>
    <w:rsid w:val="00144C8D"/>
    <w:rsid w:val="0016179D"/>
    <w:rsid w:val="00173E45"/>
    <w:rsid w:val="00182F75"/>
    <w:rsid w:val="0018682C"/>
    <w:rsid w:val="00191EAB"/>
    <w:rsid w:val="001A6FCF"/>
    <w:rsid w:val="001C5654"/>
    <w:rsid w:val="001F4473"/>
    <w:rsid w:val="001F4E36"/>
    <w:rsid w:val="002005FA"/>
    <w:rsid w:val="00223D91"/>
    <w:rsid w:val="00226E7B"/>
    <w:rsid w:val="00232DF9"/>
    <w:rsid w:val="002455A0"/>
    <w:rsid w:val="00252A42"/>
    <w:rsid w:val="00256F0F"/>
    <w:rsid w:val="002749B4"/>
    <w:rsid w:val="00276EC7"/>
    <w:rsid w:val="00282A53"/>
    <w:rsid w:val="002B0B23"/>
    <w:rsid w:val="002C16A2"/>
    <w:rsid w:val="002C19E6"/>
    <w:rsid w:val="002C2441"/>
    <w:rsid w:val="002D083E"/>
    <w:rsid w:val="00311518"/>
    <w:rsid w:val="003155B2"/>
    <w:rsid w:val="00317148"/>
    <w:rsid w:val="0032486E"/>
    <w:rsid w:val="00362995"/>
    <w:rsid w:val="0036372D"/>
    <w:rsid w:val="00364A71"/>
    <w:rsid w:val="00365494"/>
    <w:rsid w:val="0036697F"/>
    <w:rsid w:val="00366B67"/>
    <w:rsid w:val="00370738"/>
    <w:rsid w:val="00374F41"/>
    <w:rsid w:val="003B353D"/>
    <w:rsid w:val="003D5F95"/>
    <w:rsid w:val="003E1074"/>
    <w:rsid w:val="003F0ED7"/>
    <w:rsid w:val="0040378F"/>
    <w:rsid w:val="00432CD5"/>
    <w:rsid w:val="00434A16"/>
    <w:rsid w:val="00464831"/>
    <w:rsid w:val="00492554"/>
    <w:rsid w:val="004A1736"/>
    <w:rsid w:val="004E3839"/>
    <w:rsid w:val="004F0E41"/>
    <w:rsid w:val="004F0F18"/>
    <w:rsid w:val="005059CD"/>
    <w:rsid w:val="005915EA"/>
    <w:rsid w:val="00593A84"/>
    <w:rsid w:val="005953D4"/>
    <w:rsid w:val="006230C3"/>
    <w:rsid w:val="00630267"/>
    <w:rsid w:val="0063460B"/>
    <w:rsid w:val="00644961"/>
    <w:rsid w:val="006473AE"/>
    <w:rsid w:val="00662C83"/>
    <w:rsid w:val="0067187E"/>
    <w:rsid w:val="006721D6"/>
    <w:rsid w:val="00694A88"/>
    <w:rsid w:val="006B0889"/>
    <w:rsid w:val="006C411A"/>
    <w:rsid w:val="006D6E22"/>
    <w:rsid w:val="006E2663"/>
    <w:rsid w:val="006F28F2"/>
    <w:rsid w:val="007033C8"/>
    <w:rsid w:val="00703ECF"/>
    <w:rsid w:val="007176CC"/>
    <w:rsid w:val="00723F89"/>
    <w:rsid w:val="00726207"/>
    <w:rsid w:val="00730653"/>
    <w:rsid w:val="00750339"/>
    <w:rsid w:val="007513DF"/>
    <w:rsid w:val="00783B80"/>
    <w:rsid w:val="00784E08"/>
    <w:rsid w:val="00796EFC"/>
    <w:rsid w:val="007A0433"/>
    <w:rsid w:val="007A3877"/>
    <w:rsid w:val="007A3E83"/>
    <w:rsid w:val="007D2512"/>
    <w:rsid w:val="007D2597"/>
    <w:rsid w:val="007D424A"/>
    <w:rsid w:val="007D7276"/>
    <w:rsid w:val="007E246A"/>
    <w:rsid w:val="008060ED"/>
    <w:rsid w:val="00813ABA"/>
    <w:rsid w:val="008219D4"/>
    <w:rsid w:val="0085601B"/>
    <w:rsid w:val="00856491"/>
    <w:rsid w:val="008618FD"/>
    <w:rsid w:val="008663F6"/>
    <w:rsid w:val="00871817"/>
    <w:rsid w:val="00875028"/>
    <w:rsid w:val="008E1B5C"/>
    <w:rsid w:val="008F71CA"/>
    <w:rsid w:val="00920E3D"/>
    <w:rsid w:val="00920EAF"/>
    <w:rsid w:val="00954AF8"/>
    <w:rsid w:val="00955ED2"/>
    <w:rsid w:val="009634D4"/>
    <w:rsid w:val="00970F27"/>
    <w:rsid w:val="009734C3"/>
    <w:rsid w:val="00973F54"/>
    <w:rsid w:val="00985280"/>
    <w:rsid w:val="009A7EF2"/>
    <w:rsid w:val="009B6732"/>
    <w:rsid w:val="009C79F9"/>
    <w:rsid w:val="009F5E20"/>
    <w:rsid w:val="00A17A0B"/>
    <w:rsid w:val="00A20282"/>
    <w:rsid w:val="00A228E3"/>
    <w:rsid w:val="00A23D51"/>
    <w:rsid w:val="00A459D9"/>
    <w:rsid w:val="00A600B6"/>
    <w:rsid w:val="00A6087B"/>
    <w:rsid w:val="00A926FA"/>
    <w:rsid w:val="00A95ECC"/>
    <w:rsid w:val="00AA7ED8"/>
    <w:rsid w:val="00AB46CB"/>
    <w:rsid w:val="00AB78BB"/>
    <w:rsid w:val="00AE4C0A"/>
    <w:rsid w:val="00B14180"/>
    <w:rsid w:val="00B25AA8"/>
    <w:rsid w:val="00B40A40"/>
    <w:rsid w:val="00B42309"/>
    <w:rsid w:val="00B56B26"/>
    <w:rsid w:val="00B81643"/>
    <w:rsid w:val="00BA3774"/>
    <w:rsid w:val="00BB4886"/>
    <w:rsid w:val="00BC081A"/>
    <w:rsid w:val="00BC4EE5"/>
    <w:rsid w:val="00BC64F0"/>
    <w:rsid w:val="00BD188B"/>
    <w:rsid w:val="00BF16D3"/>
    <w:rsid w:val="00C07510"/>
    <w:rsid w:val="00C1357F"/>
    <w:rsid w:val="00C16C74"/>
    <w:rsid w:val="00C52CE9"/>
    <w:rsid w:val="00C530E5"/>
    <w:rsid w:val="00C75720"/>
    <w:rsid w:val="00C907BA"/>
    <w:rsid w:val="00CA7292"/>
    <w:rsid w:val="00CB1274"/>
    <w:rsid w:val="00CB1F70"/>
    <w:rsid w:val="00CD50AD"/>
    <w:rsid w:val="00CF0C69"/>
    <w:rsid w:val="00CF1692"/>
    <w:rsid w:val="00D0082D"/>
    <w:rsid w:val="00D01D43"/>
    <w:rsid w:val="00D1247C"/>
    <w:rsid w:val="00D22264"/>
    <w:rsid w:val="00D23D3E"/>
    <w:rsid w:val="00D242E5"/>
    <w:rsid w:val="00D35108"/>
    <w:rsid w:val="00D53008"/>
    <w:rsid w:val="00D653DB"/>
    <w:rsid w:val="00D93804"/>
    <w:rsid w:val="00DA097E"/>
    <w:rsid w:val="00DA2C58"/>
    <w:rsid w:val="00DF650E"/>
    <w:rsid w:val="00E0423E"/>
    <w:rsid w:val="00E10AF0"/>
    <w:rsid w:val="00E606DF"/>
    <w:rsid w:val="00E917FD"/>
    <w:rsid w:val="00EB1EAF"/>
    <w:rsid w:val="00EB4E4E"/>
    <w:rsid w:val="00EC3658"/>
    <w:rsid w:val="00EE03EC"/>
    <w:rsid w:val="00EE5875"/>
    <w:rsid w:val="00EF2881"/>
    <w:rsid w:val="00F00F82"/>
    <w:rsid w:val="00F2556E"/>
    <w:rsid w:val="00F45E69"/>
    <w:rsid w:val="00F46684"/>
    <w:rsid w:val="00F50FE2"/>
    <w:rsid w:val="00F55E9A"/>
    <w:rsid w:val="00F657F3"/>
    <w:rsid w:val="00F84EBB"/>
    <w:rsid w:val="00F90AA4"/>
    <w:rsid w:val="00F94605"/>
    <w:rsid w:val="00F969D1"/>
    <w:rsid w:val="00FC7FB7"/>
    <w:rsid w:val="00FE2EFB"/>
    <w:rsid w:val="00FE4F93"/>
    <w:rsid w:val="00FF6146"/>
    <w:rsid w:val="01C06DE5"/>
    <w:rsid w:val="01E46A51"/>
    <w:rsid w:val="0A4A0D59"/>
    <w:rsid w:val="0B5A1D65"/>
    <w:rsid w:val="0F124F7F"/>
    <w:rsid w:val="0F6D39F0"/>
    <w:rsid w:val="0FE73A39"/>
    <w:rsid w:val="11A12FDE"/>
    <w:rsid w:val="11A83331"/>
    <w:rsid w:val="12A547BE"/>
    <w:rsid w:val="12A6118C"/>
    <w:rsid w:val="1512742B"/>
    <w:rsid w:val="1679190A"/>
    <w:rsid w:val="16985ED3"/>
    <w:rsid w:val="17C66282"/>
    <w:rsid w:val="182B2FB9"/>
    <w:rsid w:val="189A4119"/>
    <w:rsid w:val="1A7F07D3"/>
    <w:rsid w:val="1B561C21"/>
    <w:rsid w:val="1B8C4969"/>
    <w:rsid w:val="1DB36458"/>
    <w:rsid w:val="200C2AE9"/>
    <w:rsid w:val="21610499"/>
    <w:rsid w:val="262E177D"/>
    <w:rsid w:val="266C531A"/>
    <w:rsid w:val="26B70DC0"/>
    <w:rsid w:val="29EE5684"/>
    <w:rsid w:val="30B705A5"/>
    <w:rsid w:val="31450A93"/>
    <w:rsid w:val="345415CF"/>
    <w:rsid w:val="34E04F92"/>
    <w:rsid w:val="35102C01"/>
    <w:rsid w:val="35B7232D"/>
    <w:rsid w:val="38A6427D"/>
    <w:rsid w:val="39166CFD"/>
    <w:rsid w:val="401B2238"/>
    <w:rsid w:val="41B63F12"/>
    <w:rsid w:val="43E1628E"/>
    <w:rsid w:val="440B0CEA"/>
    <w:rsid w:val="44F812D9"/>
    <w:rsid w:val="45C2079B"/>
    <w:rsid w:val="4649089F"/>
    <w:rsid w:val="469F0586"/>
    <w:rsid w:val="4A285EC3"/>
    <w:rsid w:val="4A535E36"/>
    <w:rsid w:val="4B3E060C"/>
    <w:rsid w:val="4D9E7E91"/>
    <w:rsid w:val="4DFE0239"/>
    <w:rsid w:val="5055620F"/>
    <w:rsid w:val="517A74F5"/>
    <w:rsid w:val="531F0D68"/>
    <w:rsid w:val="558D5FD4"/>
    <w:rsid w:val="57E5652D"/>
    <w:rsid w:val="57FB6D15"/>
    <w:rsid w:val="595F52CD"/>
    <w:rsid w:val="597B6A53"/>
    <w:rsid w:val="59C84986"/>
    <w:rsid w:val="5CBB373B"/>
    <w:rsid w:val="5D86123C"/>
    <w:rsid w:val="5E407648"/>
    <w:rsid w:val="60356D61"/>
    <w:rsid w:val="67CC29B9"/>
    <w:rsid w:val="6A1A15E5"/>
    <w:rsid w:val="6B830DD5"/>
    <w:rsid w:val="6BC67A1F"/>
    <w:rsid w:val="6C6B54DD"/>
    <w:rsid w:val="6D761789"/>
    <w:rsid w:val="6D772B84"/>
    <w:rsid w:val="6F5A61B9"/>
    <w:rsid w:val="731F01D4"/>
    <w:rsid w:val="74180577"/>
    <w:rsid w:val="77074BE7"/>
    <w:rsid w:val="790E1F9F"/>
    <w:rsid w:val="79824372"/>
    <w:rsid w:val="7C023B2C"/>
    <w:rsid w:val="7CAC18D9"/>
    <w:rsid w:val="7E735759"/>
    <w:rsid w:val="7EBA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Closing"/>
    <w:basedOn w:val="1"/>
    <w:qFormat/>
    <w:uiPriority w:val="0"/>
    <w:pPr>
      <w:ind w:left="100" w:leftChars="2100"/>
    </w:p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副标题 Char"/>
    <w:basedOn w:val="12"/>
    <w:link w:val="8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1167</Words>
  <Characters>1672</Characters>
  <Lines>15</Lines>
  <Paragraphs>4</Paragraphs>
  <TotalTime>7</TotalTime>
  <ScaleCrop>false</ScaleCrop>
  <LinksUpToDate>false</LinksUpToDate>
  <CharactersWithSpaces>1761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2019-11-14T02:27:00Z</dcterms:created>
  <dc:creator>Administrator.BC6FL5KYCZZVXEN</dc:creator>
  <cp:lastModifiedBy>是我？！</cp:lastModifiedBy>
  <dcterms:modified xsi:type="dcterms:W3CDTF">2024-10-21T01:16:39Z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A7E7FC6751E04D70B04AE1EB45E9A5E5_13</vt:lpwstr>
  </property>
</Properties>
</file>